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D87" w:rsidRPr="00893D87" w:rsidRDefault="00893D87" w:rsidP="00893D87">
      <w:pPr>
        <w:pStyle w:val="ConsNormal"/>
        <w:widowControl/>
        <w:ind w:firstLine="0"/>
        <w:jc w:val="center"/>
        <w:rPr>
          <w:sz w:val="28"/>
        </w:rPr>
      </w:pPr>
      <w:r w:rsidRPr="00893D87">
        <w:rPr>
          <w:sz w:val="28"/>
        </w:rPr>
        <w:t>XI. Требования к организации и оборудованию</w:t>
      </w:r>
    </w:p>
    <w:p w:rsidR="00893D87" w:rsidRPr="00893D87" w:rsidRDefault="00893D87" w:rsidP="00893D87">
      <w:pPr>
        <w:pStyle w:val="ConsNormal"/>
        <w:widowControl/>
        <w:ind w:firstLine="0"/>
        <w:jc w:val="center"/>
        <w:rPr>
          <w:sz w:val="28"/>
        </w:rPr>
      </w:pPr>
      <w:r w:rsidRPr="00893D87">
        <w:rPr>
          <w:sz w:val="28"/>
        </w:rPr>
        <w:t xml:space="preserve">рабочих мест с ПЭВМ </w:t>
      </w:r>
      <w:proofErr w:type="gramStart"/>
      <w:r w:rsidRPr="00893D87">
        <w:rPr>
          <w:sz w:val="28"/>
        </w:rPr>
        <w:t>для</w:t>
      </w:r>
      <w:proofErr w:type="gramEnd"/>
      <w:r w:rsidRPr="00893D87">
        <w:rPr>
          <w:sz w:val="28"/>
        </w:rPr>
        <w:t xml:space="preserve"> обучающихся</w:t>
      </w:r>
    </w:p>
    <w:p w:rsidR="00893D87" w:rsidRPr="00893D87" w:rsidRDefault="00893D87" w:rsidP="00893D87">
      <w:pPr>
        <w:pStyle w:val="ConsNormal"/>
        <w:widowControl/>
        <w:ind w:firstLine="0"/>
        <w:jc w:val="center"/>
        <w:rPr>
          <w:sz w:val="28"/>
        </w:rPr>
      </w:pPr>
      <w:r w:rsidRPr="00893D87">
        <w:rPr>
          <w:sz w:val="28"/>
        </w:rPr>
        <w:t>в общеобразовательных учреждениях и учреждениях</w:t>
      </w:r>
    </w:p>
    <w:p w:rsidR="00893D87" w:rsidRPr="00893D87" w:rsidRDefault="00893D87" w:rsidP="00893D87">
      <w:pPr>
        <w:pStyle w:val="ConsNormal"/>
        <w:widowControl/>
        <w:ind w:firstLine="0"/>
        <w:jc w:val="center"/>
        <w:rPr>
          <w:sz w:val="28"/>
        </w:rPr>
      </w:pPr>
      <w:r w:rsidRPr="00893D87">
        <w:rPr>
          <w:sz w:val="28"/>
        </w:rPr>
        <w:t>начального и высшего профессионального образования</w:t>
      </w:r>
    </w:p>
    <w:p w:rsidR="00893D87" w:rsidRDefault="00893D87" w:rsidP="00893D87">
      <w:pPr>
        <w:pStyle w:val="ConsNonformat"/>
        <w:widowControl/>
      </w:pPr>
    </w:p>
    <w:p w:rsidR="00893D87" w:rsidRDefault="00893D87" w:rsidP="00893D87">
      <w:pPr>
        <w:pStyle w:val="ConsNormal"/>
        <w:widowControl/>
        <w:ind w:firstLine="540"/>
        <w:jc w:val="both"/>
      </w:pPr>
      <w:r>
        <w:t>11.1. Помещения для занятий оборудуются одноместными столами, предназначенными для работы с ПЭВМ.</w:t>
      </w:r>
    </w:p>
    <w:p w:rsidR="00893D87" w:rsidRDefault="00893D87" w:rsidP="00893D87">
      <w:pPr>
        <w:pStyle w:val="ConsNormal"/>
        <w:widowControl/>
        <w:ind w:firstLine="540"/>
        <w:jc w:val="both"/>
      </w:pPr>
      <w:r>
        <w:t>11.2. Конструкция одноместного стола для работы с ПЭВМ должна предусматривать:</w:t>
      </w:r>
    </w:p>
    <w:p w:rsidR="00893D87" w:rsidRDefault="00893D87" w:rsidP="00893D87">
      <w:pPr>
        <w:pStyle w:val="ConsNormal"/>
        <w:widowControl/>
        <w:ind w:firstLine="540"/>
        <w:jc w:val="both"/>
      </w:pPr>
      <w:r>
        <w:t>- две раздельные поверхности: одна горизонтальная для размещения ПЭВМ с плавной регулировкой по высоте в пределах 520 - 760 мм и вторая - для клавиатуры с плавной регулировкой по высоте и углу наклона от 0 до 15 градусов с надежной фиксацией в оптимальном рабочем положении (12 - 15 градусов);</w:t>
      </w:r>
    </w:p>
    <w:p w:rsidR="00893D87" w:rsidRDefault="00893D87" w:rsidP="00893D87">
      <w:pPr>
        <w:pStyle w:val="ConsNormal"/>
        <w:widowControl/>
        <w:ind w:firstLine="540"/>
        <w:jc w:val="both"/>
      </w:pPr>
      <w:r>
        <w:t>- ширину поверхностей для ВДТ и клавиатуры не менее 750 мм (ширина обеих поверхностей должна быть одинаковой) и глубину не менее 550 мм;</w:t>
      </w:r>
    </w:p>
    <w:p w:rsidR="00893D87" w:rsidRDefault="00893D87" w:rsidP="00893D87">
      <w:pPr>
        <w:pStyle w:val="ConsNormal"/>
        <w:widowControl/>
        <w:ind w:firstLine="540"/>
        <w:jc w:val="both"/>
      </w:pPr>
      <w:r>
        <w:t>- опору поверхностей для ПЭВМ или ВДТ и для клавиатуры на стояк, в котором должны находиться провода электропитания и кабель локальной сети. Основание стояка следует совмещать с подставкой для ног;</w:t>
      </w:r>
    </w:p>
    <w:p w:rsidR="00893D87" w:rsidRDefault="00893D87" w:rsidP="00893D87">
      <w:pPr>
        <w:pStyle w:val="ConsNormal"/>
        <w:widowControl/>
        <w:ind w:firstLine="540"/>
        <w:jc w:val="both"/>
      </w:pPr>
      <w:r>
        <w:t>- отсутствие ящиков;</w:t>
      </w:r>
    </w:p>
    <w:p w:rsidR="00893D87" w:rsidRDefault="00893D87" w:rsidP="00893D87">
      <w:pPr>
        <w:pStyle w:val="ConsNormal"/>
        <w:widowControl/>
        <w:ind w:firstLine="540"/>
        <w:jc w:val="both"/>
      </w:pPr>
      <w:r>
        <w:t>- увеличение ширины поверхностей до 1200 мм при оснащении рабочего места принтером.</w:t>
      </w:r>
    </w:p>
    <w:p w:rsidR="00893D87" w:rsidRDefault="00893D87" w:rsidP="00893D87">
      <w:pPr>
        <w:pStyle w:val="ConsNormal"/>
        <w:widowControl/>
        <w:ind w:firstLine="540"/>
        <w:jc w:val="both"/>
      </w:pPr>
      <w:r>
        <w:t xml:space="preserve">11.3. </w:t>
      </w:r>
      <w:proofErr w:type="gramStart"/>
      <w:r>
        <w:t>Высота края стола, обращенного к работающему с ПЭВМ, и высота пространства для ног должны соответствовать росту обучающихся в обуви (приложение 4).</w:t>
      </w:r>
      <w:proofErr w:type="gramEnd"/>
    </w:p>
    <w:p w:rsidR="00893D87" w:rsidRDefault="00893D87" w:rsidP="00893D87">
      <w:pPr>
        <w:pStyle w:val="ConsNormal"/>
        <w:widowControl/>
        <w:ind w:firstLine="540"/>
        <w:jc w:val="both"/>
      </w:pPr>
      <w:r>
        <w:t xml:space="preserve">11.4. </w:t>
      </w:r>
      <w:proofErr w:type="gramStart"/>
      <w:r>
        <w:t>При наличии высокого стола и стула, не соответствующих росту обучающихся, следует использовать регулируемую по высоте подставку для ног.</w:t>
      </w:r>
      <w:proofErr w:type="gramEnd"/>
    </w:p>
    <w:p w:rsidR="00893D87" w:rsidRDefault="00893D87" w:rsidP="00893D87">
      <w:pPr>
        <w:pStyle w:val="ConsNormal"/>
        <w:widowControl/>
        <w:ind w:firstLine="540"/>
        <w:jc w:val="both"/>
      </w:pPr>
      <w:r>
        <w:t>11.5. Линия взора должна быть перпендикулярна центру экрана и оптимальное ее отклонение от перпендикуляра, проходящего через центр экрана в вертикальной плоскости, не должно превышать +/- 5 градусов, допустимое +/- 10 градусов.</w:t>
      </w:r>
    </w:p>
    <w:p w:rsidR="00893D87" w:rsidRDefault="00893D87" w:rsidP="00893D87">
      <w:pPr>
        <w:pStyle w:val="ConsNormal"/>
        <w:widowControl/>
        <w:ind w:firstLine="540"/>
        <w:jc w:val="both"/>
      </w:pPr>
      <w:r>
        <w:t>11.6. Рабочее место с ПЭВМ оборудуют стулом, основные размеры которого должны соответствовать росту обучающихся в обуви (приложение 5).</w:t>
      </w:r>
    </w:p>
    <w:p w:rsidR="00893D87" w:rsidRDefault="00893D87" w:rsidP="00893D87">
      <w:pPr>
        <w:pStyle w:val="ConsNormal"/>
        <w:widowControl/>
        <w:ind w:firstLine="0"/>
        <w:jc w:val="right"/>
      </w:pPr>
    </w:p>
    <w:p w:rsidR="00893D87" w:rsidRDefault="00893D87" w:rsidP="00893D87">
      <w:pPr>
        <w:pStyle w:val="ConsNormal"/>
        <w:widowControl/>
        <w:ind w:firstLine="0"/>
        <w:jc w:val="right"/>
      </w:pPr>
      <w:r>
        <w:t>Приложение 4</w:t>
      </w:r>
    </w:p>
    <w:p w:rsidR="00893D87" w:rsidRDefault="00893D87" w:rsidP="00893D87">
      <w:pPr>
        <w:pStyle w:val="ConsNormal"/>
        <w:widowControl/>
        <w:ind w:firstLine="0"/>
        <w:jc w:val="right"/>
      </w:pPr>
      <w:r>
        <w:t xml:space="preserve">к </w:t>
      </w:r>
      <w:proofErr w:type="spellStart"/>
      <w:r>
        <w:t>СанПиН</w:t>
      </w:r>
      <w:proofErr w:type="spellEnd"/>
      <w:r>
        <w:t xml:space="preserve"> 2.2.2/2.4.1340-03</w:t>
      </w:r>
    </w:p>
    <w:p w:rsidR="00893D87" w:rsidRDefault="00893D87" w:rsidP="00893D87">
      <w:pPr>
        <w:pStyle w:val="ConsNormal"/>
        <w:widowControl/>
        <w:ind w:firstLine="0"/>
        <w:jc w:val="right"/>
      </w:pPr>
      <w:r>
        <w:t>(обязательное)</w:t>
      </w:r>
    </w:p>
    <w:p w:rsidR="00893D87" w:rsidRDefault="00893D87" w:rsidP="00893D87">
      <w:pPr>
        <w:pStyle w:val="ConsNonformat"/>
        <w:widowControl/>
      </w:pPr>
    </w:p>
    <w:p w:rsidR="00893D87" w:rsidRDefault="00893D87" w:rsidP="00893D87">
      <w:pPr>
        <w:pStyle w:val="ConsNormal"/>
        <w:widowControl/>
        <w:ind w:firstLine="0"/>
        <w:jc w:val="center"/>
      </w:pPr>
      <w:r>
        <w:t>ВЫСОТА ОДНОМЕСТНОГО СТОЛА ДЛЯ ЗАНЯТИЙ С ПЭВМ</w:t>
      </w:r>
    </w:p>
    <w:p w:rsidR="00893D87" w:rsidRDefault="00893D87" w:rsidP="00893D87">
      <w:pPr>
        <w:pStyle w:val="ConsNonformat"/>
        <w:widowControl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2565"/>
        <w:gridCol w:w="3240"/>
      </w:tblGrid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Рост учащихся или  </w:t>
            </w:r>
            <w:r>
              <w:br/>
              <w:t xml:space="preserve">студентов в обуви, </w:t>
            </w:r>
            <w:proofErr w:type="gramStart"/>
            <w:r>
              <w:t>см</w:t>
            </w:r>
            <w:proofErr w:type="gramEnd"/>
          </w:p>
        </w:tc>
        <w:tc>
          <w:tcPr>
            <w:tcW w:w="5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Высота над полом, </w:t>
            </w:r>
            <w:proofErr w:type="gramStart"/>
            <w:r>
              <w:t>мм</w:t>
            </w:r>
            <w:proofErr w:type="gramEnd"/>
            <w:r>
              <w:t xml:space="preserve">          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поверхность стола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893D87">
            <w:pPr>
              <w:pStyle w:val="ConsCell"/>
              <w:widowControl/>
            </w:pPr>
            <w:r>
              <w:t xml:space="preserve">пространство для ног, не менее       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116 - 130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520      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400         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131 - 145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580      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520         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146 - 160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640      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580         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161 - 175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700      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640         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выше 175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760       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700          </w:t>
            </w:r>
          </w:p>
        </w:tc>
      </w:tr>
    </w:tbl>
    <w:p w:rsidR="00893D87" w:rsidRDefault="00893D87" w:rsidP="00893D87">
      <w:pPr>
        <w:pStyle w:val="ConsNonformat"/>
        <w:widowControl/>
      </w:pPr>
    </w:p>
    <w:p w:rsidR="00893D87" w:rsidRDefault="00893D87" w:rsidP="00893D87">
      <w:pPr>
        <w:pStyle w:val="ConsNormal"/>
        <w:widowControl/>
        <w:ind w:firstLine="540"/>
        <w:jc w:val="both"/>
      </w:pPr>
      <w:r>
        <w:t>Примечание. Ширина и глубина пространства для ног определяются конструкцией стола.</w:t>
      </w:r>
    </w:p>
    <w:p w:rsidR="00893D87" w:rsidRDefault="00893D87" w:rsidP="00893D87">
      <w:pPr>
        <w:pStyle w:val="ConsNonformat"/>
        <w:widowControl/>
      </w:pPr>
    </w:p>
    <w:p w:rsidR="00893D87" w:rsidRDefault="00893D87" w:rsidP="00893D87">
      <w:pPr>
        <w:pStyle w:val="ConsNormal"/>
        <w:widowControl/>
        <w:ind w:firstLine="0"/>
        <w:jc w:val="right"/>
      </w:pPr>
      <w:r>
        <w:t>Приложение 5</w:t>
      </w:r>
    </w:p>
    <w:p w:rsidR="00893D87" w:rsidRDefault="00893D87" w:rsidP="00893D87">
      <w:pPr>
        <w:pStyle w:val="ConsNormal"/>
        <w:widowControl/>
        <w:ind w:firstLine="0"/>
        <w:jc w:val="right"/>
      </w:pPr>
      <w:r>
        <w:t xml:space="preserve">к </w:t>
      </w:r>
      <w:proofErr w:type="spellStart"/>
      <w:r>
        <w:t>СанПиН</w:t>
      </w:r>
      <w:proofErr w:type="spellEnd"/>
      <w:r>
        <w:t xml:space="preserve"> 2.2.2/2.4.1340-03</w:t>
      </w:r>
    </w:p>
    <w:p w:rsidR="00893D87" w:rsidRDefault="00893D87" w:rsidP="00893D87">
      <w:pPr>
        <w:pStyle w:val="ConsNormal"/>
        <w:widowControl/>
        <w:ind w:firstLine="0"/>
        <w:jc w:val="right"/>
      </w:pPr>
      <w:r>
        <w:t>(обязательное)</w:t>
      </w:r>
    </w:p>
    <w:p w:rsidR="00893D87" w:rsidRDefault="00893D87" w:rsidP="00893D87">
      <w:pPr>
        <w:pStyle w:val="ConsNonformat"/>
        <w:widowControl/>
      </w:pPr>
    </w:p>
    <w:p w:rsidR="00893D87" w:rsidRDefault="00893D87" w:rsidP="00893D87">
      <w:pPr>
        <w:pStyle w:val="ConsNormal"/>
        <w:widowControl/>
        <w:ind w:firstLine="0"/>
        <w:jc w:val="center"/>
      </w:pPr>
      <w:r>
        <w:t>ОСНОВНЫЕ РАЗМЕРЫ СТУЛА ДЛЯ УЧАЩИХСЯ И СТУДЕНТОВ</w:t>
      </w:r>
    </w:p>
    <w:p w:rsidR="00893D87" w:rsidRDefault="00893D87" w:rsidP="00893D87">
      <w:pPr>
        <w:pStyle w:val="ConsNonformat"/>
        <w:widowControl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29"/>
        <w:gridCol w:w="992"/>
        <w:gridCol w:w="1060"/>
        <w:gridCol w:w="1067"/>
        <w:gridCol w:w="992"/>
        <w:gridCol w:w="709"/>
      </w:tblGrid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Параметры стула </w:t>
            </w:r>
          </w:p>
        </w:tc>
        <w:tc>
          <w:tcPr>
            <w:tcW w:w="48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Рост учащихся и студентов в обуви, </w:t>
            </w:r>
            <w:proofErr w:type="gramStart"/>
            <w:r>
              <w:t>см</w:t>
            </w:r>
            <w:proofErr w:type="gramEnd"/>
            <w:r>
              <w:t xml:space="preserve">    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>116 - 130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>131 - 145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>146 - 160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>161 - 175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&gt; 175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893D87">
            <w:pPr>
              <w:pStyle w:val="ConsCell"/>
              <w:widowControl/>
            </w:pPr>
            <w:r>
              <w:t xml:space="preserve">Высота сиденья   над полом, </w:t>
            </w:r>
            <w:proofErr w:type="gramStart"/>
            <w:r>
              <w:t>мм</w:t>
            </w:r>
            <w:proofErr w:type="gramEnd"/>
            <w:r>
              <w:t xml:space="preserve">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300   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340   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380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420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460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893D87">
            <w:pPr>
              <w:pStyle w:val="ConsCell"/>
              <w:widowControl/>
            </w:pPr>
            <w:r>
              <w:t xml:space="preserve">Ширина сиденья,  не менее, </w:t>
            </w:r>
            <w:proofErr w:type="gramStart"/>
            <w:r>
              <w:t>мм</w:t>
            </w:r>
            <w:proofErr w:type="gramEnd"/>
            <w:r>
              <w:t xml:space="preserve">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270   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290   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320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340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360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893D87">
            <w:pPr>
              <w:pStyle w:val="ConsCell"/>
              <w:widowControl/>
            </w:pPr>
            <w:r>
              <w:t xml:space="preserve">Глубина сиденья, </w:t>
            </w:r>
            <w:proofErr w:type="gramStart"/>
            <w:r>
              <w:t>мм</w:t>
            </w:r>
            <w:proofErr w:type="gramEnd"/>
            <w:r>
              <w:t xml:space="preserve">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290   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330   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360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380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400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893D87">
            <w:pPr>
              <w:pStyle w:val="ConsCell"/>
              <w:widowControl/>
            </w:pPr>
            <w:r>
              <w:t xml:space="preserve">Высота нижнего   края спинки над  сиденьем, </w:t>
            </w:r>
            <w:proofErr w:type="gramStart"/>
            <w:r>
              <w:t>мм</w:t>
            </w:r>
            <w:proofErr w:type="gramEnd"/>
            <w:r>
              <w:t xml:space="preserve">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130   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150   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160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170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190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893D87">
            <w:pPr>
              <w:pStyle w:val="ConsCell"/>
              <w:widowControl/>
            </w:pPr>
            <w:r>
              <w:t xml:space="preserve">Высота верхнего края спинки над  сиденьем, </w:t>
            </w:r>
            <w:proofErr w:type="gramStart"/>
            <w:r>
              <w:t>мм</w:t>
            </w:r>
            <w:proofErr w:type="gramEnd"/>
            <w:r>
              <w:t xml:space="preserve">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280   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310   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330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360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400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893D87">
            <w:pPr>
              <w:pStyle w:val="ConsCell"/>
              <w:widowControl/>
            </w:pPr>
            <w:r>
              <w:t xml:space="preserve">Высота линии прогиба спинки, не  менее, </w:t>
            </w:r>
            <w:proofErr w:type="gramStart"/>
            <w:r>
              <w:t>мм</w:t>
            </w:r>
            <w:proofErr w:type="gramEnd"/>
            <w:r>
              <w:t xml:space="preserve">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170   </w:t>
            </w:r>
          </w:p>
        </w:tc>
        <w:tc>
          <w:tcPr>
            <w:tcW w:w="1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190   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200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210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220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893D87">
            <w:pPr>
              <w:pStyle w:val="ConsCell"/>
              <w:widowControl/>
            </w:pPr>
            <w:r>
              <w:t xml:space="preserve">Радиус изгиба переднего края сиденья, </w:t>
            </w:r>
            <w:proofErr w:type="gramStart"/>
            <w:r>
              <w:t>мм</w:t>
            </w:r>
            <w:proofErr w:type="gramEnd"/>
            <w:r>
              <w:t xml:space="preserve">        </w:t>
            </w:r>
          </w:p>
        </w:tc>
        <w:tc>
          <w:tcPr>
            <w:tcW w:w="48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20 - 50                    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893D87">
            <w:pPr>
              <w:pStyle w:val="ConsCell"/>
              <w:widowControl/>
            </w:pPr>
            <w:r>
              <w:t xml:space="preserve">Угол наклона сиденья, град.     </w:t>
            </w:r>
          </w:p>
        </w:tc>
        <w:tc>
          <w:tcPr>
            <w:tcW w:w="48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0 - 4                     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893D87">
            <w:pPr>
              <w:pStyle w:val="ConsCell"/>
              <w:widowControl/>
            </w:pPr>
            <w:r>
              <w:t xml:space="preserve">Угол наклона спинки, град.    </w:t>
            </w:r>
          </w:p>
        </w:tc>
        <w:tc>
          <w:tcPr>
            <w:tcW w:w="48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95 - 108                    </w:t>
            </w:r>
          </w:p>
        </w:tc>
      </w:tr>
      <w:tr w:rsidR="00893D87" w:rsidTr="00893D87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893D87">
            <w:pPr>
              <w:pStyle w:val="ConsCell"/>
              <w:widowControl/>
            </w:pPr>
            <w:r>
              <w:t xml:space="preserve">Радиус спинки в  плане, не менее, </w:t>
            </w:r>
            <w:proofErr w:type="gramStart"/>
            <w:r>
              <w:t>мм</w:t>
            </w:r>
            <w:proofErr w:type="gramEnd"/>
            <w:r>
              <w:t xml:space="preserve">               </w:t>
            </w:r>
          </w:p>
        </w:tc>
        <w:tc>
          <w:tcPr>
            <w:tcW w:w="48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D87" w:rsidRDefault="00893D87" w:rsidP="00D21E59">
            <w:pPr>
              <w:pStyle w:val="ConsCell"/>
              <w:widowControl/>
            </w:pPr>
            <w:r>
              <w:t xml:space="preserve">300                       </w:t>
            </w:r>
          </w:p>
        </w:tc>
      </w:tr>
    </w:tbl>
    <w:p w:rsidR="00893D87" w:rsidRDefault="00893D87" w:rsidP="00893D87">
      <w:pPr>
        <w:pStyle w:val="ConsNonformat"/>
        <w:widowControl/>
      </w:pPr>
    </w:p>
    <w:p w:rsidR="00893D87" w:rsidRDefault="00893D87"/>
    <w:sectPr w:rsidR="00893D87" w:rsidSect="00893D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3D87"/>
    <w:rsid w:val="00893D87"/>
    <w:rsid w:val="00C10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D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93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93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893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485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</cp:revision>
  <dcterms:created xsi:type="dcterms:W3CDTF">2008-12-02T18:16:00Z</dcterms:created>
  <dcterms:modified xsi:type="dcterms:W3CDTF">2008-12-02T18:21:00Z</dcterms:modified>
</cp:coreProperties>
</file>